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2C5CDA">
      <w:bookmarkStart w:id="0" w:name="_GoBack"/>
      <w:bookmarkEnd w:id="0"/>
    </w:p>
    <w:p w:rsidR="00F418CC" w:rsidRPr="00013520" w:rsidRDefault="00045ADE" w:rsidP="002C5CDA">
      <w:pPr>
        <w:rPr>
          <w:rFonts w:asciiTheme="minorHAnsi" w:hAnsiTheme="minorHAnsi"/>
        </w:rPr>
      </w:pP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t>Anexa G</w:t>
      </w:r>
    </w:p>
    <w:p w:rsidR="00AC085E" w:rsidRPr="00C70A72" w:rsidRDefault="00AC085E" w:rsidP="00AC085E">
      <w:pPr>
        <w:pStyle w:val="Heading3"/>
        <w:jc w:val="center"/>
        <w:rPr>
          <w:rFonts w:ascii="Calibri" w:hAnsi="Calibri"/>
          <w:sz w:val="28"/>
        </w:rPr>
      </w:pPr>
      <w:r w:rsidRPr="00C70A72">
        <w:rPr>
          <w:rFonts w:ascii="Calibri" w:hAnsi="Calibri"/>
          <w:sz w:val="28"/>
        </w:rPr>
        <w:t>Declaraţie privind încadrarea întreprinderii în categoria IMM</w:t>
      </w:r>
    </w:p>
    <w:p w:rsidR="00AC085E" w:rsidRPr="00C70A72" w:rsidRDefault="00AC085E" w:rsidP="00AC085E">
      <w:pPr>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Datele de identificare a întreprinderii</w:t>
      </w:r>
    </w:p>
    <w:bookmarkStart w:id="1" w:name="do|axI^1|caI|sp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 xml:space="preserve">Denumirea întreprinderii: </w:t>
      </w:r>
    </w:p>
    <w:bookmarkStart w:id="2" w:name="do|axI^1|caI|spI.|pa2"/>
    <w:p w:rsidR="00AC085E" w:rsidRPr="00C70A72" w:rsidRDefault="00AC085E" w:rsidP="00AC085E">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Adresa sediului social:</w:t>
      </w:r>
    </w:p>
    <w:bookmarkStart w:id="3" w:name="do|axI^1|caI|spI.|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rPr>
        <w:t>Codul de identificare fiscală:</w:t>
      </w:r>
    </w:p>
    <w:bookmarkStart w:id="4" w:name="do|axI^1|caI|spI.|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Tipul întreprinderii</w:t>
      </w:r>
    </w:p>
    <w:bookmarkStart w:id="5" w:name="do|axI^1|caI|spI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5"/>
      <w:r w:rsidRPr="00C70A72">
        <w:rPr>
          <w:rFonts w:ascii="Calibri" w:hAnsi="Calibri"/>
        </w:rPr>
        <w:t>Bifaţi, după caz, tipul întreprinderii:</w:t>
      </w:r>
    </w:p>
    <w:bookmarkStart w:id="6" w:name="do|axI^1|caI|spII.|pa2"/>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7" w:name="Check1"/>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bookmarkEnd w:id="7"/>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în acest caz, datele din tabelul de mai jos (pct. III) sunt preluate din situaţia economico-financiară a solicitantului. Se va completa doar această pagină, fără alte anexe.</w:t>
      </w:r>
    </w:p>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8" w:name="do|axI^1|caI|spII.|pa4"/>
    <w:bookmarkEnd w:id="6"/>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AC085E" w:rsidRPr="00C70A72" w:rsidRDefault="00AC085E" w:rsidP="00AC085E">
      <w:pPr>
        <w:jc w:val="both"/>
        <w:rPr>
          <w:rFonts w:ascii="Calibri" w:hAnsi="Calibri"/>
        </w:rPr>
      </w:pPr>
    </w:p>
    <w:bookmarkEnd w:id="8"/>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 utilizate pentru a se stabili categoria întreprinderii</w:t>
      </w:r>
      <w:r w:rsidRPr="00C70A72">
        <w:rPr>
          <w:rStyle w:val="FootnoteReference"/>
          <w:rFonts w:ascii="Calibri" w:hAnsi="Calibri"/>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70A72" w:rsidTr="00AB2A65">
        <w:tc>
          <w:tcPr>
            <w:tcW w:w="8953" w:type="dxa"/>
            <w:gridSpan w:val="3"/>
          </w:tcPr>
          <w:p w:rsidR="00AC085E" w:rsidRPr="00BA34B3" w:rsidRDefault="00AC085E" w:rsidP="00AB2A65">
            <w:pPr>
              <w:jc w:val="both"/>
              <w:outlineLvl w:val="0"/>
              <w:rPr>
                <w:rFonts w:ascii="Calibri" w:hAnsi="Calibri"/>
                <w:b/>
                <w:sz w:val="24"/>
                <w:szCs w:val="22"/>
              </w:rPr>
            </w:pPr>
            <w:r w:rsidRPr="00BA34B3">
              <w:rPr>
                <w:rFonts w:ascii="Calibri" w:hAnsi="Calibri"/>
                <w:b/>
                <w:color w:val="000000"/>
              </w:rPr>
              <w:t>Exerciţiul financiar de referinţă</w:t>
            </w:r>
            <w:r w:rsidRPr="00BA34B3">
              <w:rPr>
                <w:rStyle w:val="FootnoteReference"/>
                <w:rFonts w:ascii="Calibri" w:hAnsi="Calibri"/>
                <w:b/>
                <w:color w:val="000000"/>
              </w:rPr>
              <w:footnoteReference w:id="2"/>
            </w:r>
            <w:r w:rsidRPr="00BA34B3">
              <w:rPr>
                <w:rFonts w:ascii="Calibri" w:hAnsi="Calibri"/>
                <w:b/>
                <w:color w:val="000000"/>
              </w:rPr>
              <w:t>: .....</w:t>
            </w:r>
          </w:p>
        </w:tc>
      </w:tr>
      <w:tr w:rsidR="00AC085E" w:rsidRPr="00C70A72" w:rsidTr="00AB2A65">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Numărul mediu anual de salariaţi</w:t>
            </w:r>
          </w:p>
        </w:tc>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Active totale</w:t>
            </w:r>
            <w:r w:rsidRPr="00C70A72">
              <w:rPr>
                <w:rFonts w:ascii="Calibri" w:hAnsi="Calibri"/>
                <w:color w:val="000000"/>
              </w:rPr>
              <w:br/>
              <w:t>(lei)</w:t>
            </w:r>
          </w:p>
        </w:tc>
      </w:tr>
      <w:tr w:rsidR="00AC085E" w:rsidRPr="00C70A72" w:rsidTr="00AB2A65">
        <w:tc>
          <w:tcPr>
            <w:tcW w:w="2984"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2984"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2985"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rPr>
      </w:pPr>
      <w:bookmarkStart w:id="9" w:name="do|axI^1|caI|spIII.|pa2"/>
    </w:p>
    <w:p w:rsidR="00AC085E" w:rsidRPr="00C70A72" w:rsidRDefault="006A0C19" w:rsidP="00AC085E">
      <w:pPr>
        <w:jc w:val="both"/>
        <w:rPr>
          <w:rFonts w:ascii="Calibri" w:hAnsi="Calibri"/>
        </w:rPr>
      </w:pPr>
      <w:hyperlink w:anchor="#" w:history="1">
        <w:r w:rsidR="00AC085E" w:rsidRPr="00DB03E0">
          <w:rPr>
            <w:rStyle w:val="Hyperlink"/>
          </w:rPr>
          <w:t>#</w:t>
        </w:r>
      </w:hyperlink>
      <w:bookmarkEnd w:id="9"/>
      <w:r w:rsidR="00AC085E" w:rsidRPr="00C70A72">
        <w:rPr>
          <w:rFonts w:ascii="Calibri" w:hAnsi="Calibri"/>
          <w:b/>
        </w:rPr>
        <w:t>Important:</w:t>
      </w:r>
      <w:r w:rsidR="00AC085E" w:rsidRPr="00C70A72">
        <w:rPr>
          <w:rFonts w:ascii="Calibri" w:hAnsi="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AC085E" w:rsidRPr="00C70A72" w:rsidRDefault="00AC085E" w:rsidP="00AC085E">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r w:rsidRPr="00C70A72">
        <w:rPr>
          <w:rFonts w:ascii="Calibri" w:hAnsi="Calibri"/>
          <w:b/>
        </w:rPr>
        <w:t xml:space="preserve"> Nu</w:t>
      </w:r>
    </w:p>
    <w:bookmarkStart w:id="11" w:name="do|axI^1|caI|spIII.|pa4"/>
    <w:p w:rsidR="00AC085E" w:rsidRPr="00C70A72" w:rsidRDefault="00AC085E" w:rsidP="00AC085E">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1"/>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(în acest caz se va completa şi se va ataşa o declaraţie referitoare la exerciţiul financiar anterior)</w:t>
      </w:r>
    </w:p>
    <w:p w:rsidR="00AC085E" w:rsidRPr="00C70A72" w:rsidRDefault="00AC085E" w:rsidP="00AC085E">
      <w:pPr>
        <w:jc w:val="both"/>
        <w:rPr>
          <w:rFonts w:ascii="Calibri" w:hAnsi="Calibri"/>
        </w:rPr>
      </w:pPr>
      <w:bookmarkStart w:id="12" w:name="do|axI^1|caI|spIII.|pa6"/>
      <w:bookmarkStart w:id="13" w:name="do|axI^1|caI|spIII.|pa5"/>
    </w:p>
    <w:p w:rsidR="00AC085E" w:rsidRPr="00C70A72" w:rsidRDefault="006A0C19" w:rsidP="00AC085E">
      <w:pPr>
        <w:jc w:val="both"/>
        <w:rPr>
          <w:rFonts w:ascii="Calibri" w:hAnsi="Calibri"/>
          <w:b/>
        </w:rPr>
      </w:pPr>
      <w:hyperlink w:anchor="#" w:history="1">
        <w:r w:rsidR="00AC085E" w:rsidRPr="00DB03E0">
          <w:rPr>
            <w:rStyle w:val="Hyperlink"/>
          </w:rPr>
          <w:t>#</w:t>
        </w:r>
      </w:hyperlink>
      <w:bookmarkEnd w:id="12"/>
      <w:r w:rsidR="00AC085E"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70A72" w:rsidTr="00AB2A65">
        <w:tc>
          <w:tcPr>
            <w:tcW w:w="4476" w:type="dxa"/>
          </w:tcPr>
          <w:p w:rsidR="00AC085E" w:rsidRPr="00C70A72" w:rsidRDefault="00AC085E" w:rsidP="00AB2A65">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4" w:name="do|axI^1|caI|spIII.|pa7"/>
        <w:tc>
          <w:tcPr>
            <w:tcW w:w="4477" w:type="dxa"/>
          </w:tcPr>
          <w:p w:rsidR="00AC085E" w:rsidRPr="00C70A72" w:rsidRDefault="00AC085E" w:rsidP="00AB2A65">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Data întocmirii</w:t>
            </w:r>
          </w:p>
          <w:p w:rsidR="00AC085E" w:rsidRPr="00C70A72" w:rsidRDefault="00AC085E" w:rsidP="00AB2A65">
            <w:pPr>
              <w:jc w:val="both"/>
              <w:rPr>
                <w:rFonts w:ascii="Calibri" w:hAnsi="Calibri"/>
                <w:i/>
              </w:rPr>
            </w:pPr>
            <w:r>
              <w:rPr>
                <w:rFonts w:ascii="Calibri" w:hAnsi="Calibri"/>
                <w:i/>
              </w:rPr>
              <w:t>ZZ</w:t>
            </w:r>
            <w:r w:rsidRPr="00C70A72">
              <w:rPr>
                <w:rFonts w:ascii="Calibri" w:hAnsi="Calibri"/>
                <w:i/>
              </w:rPr>
              <w:t>.LL.AAAA</w:t>
            </w:r>
          </w:p>
        </w:tc>
      </w:tr>
      <w:bookmarkEnd w:id="13"/>
    </w:tbl>
    <w:p w:rsidR="00AC085E" w:rsidRPr="00C70A72" w:rsidRDefault="00AC085E" w:rsidP="00AC085E">
      <w:pPr>
        <w:pStyle w:val="Heading3"/>
        <w:jc w:val="center"/>
        <w:rPr>
          <w:rFonts w:ascii="Calibri" w:hAnsi="Calibri"/>
          <w:sz w:val="28"/>
        </w:rPr>
      </w:pPr>
    </w:p>
    <w:p w:rsidR="00AC085E" w:rsidRPr="00C70A72" w:rsidRDefault="00AC085E" w:rsidP="00AC085E">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AC085E" w:rsidRPr="00C70A72" w:rsidRDefault="00AC085E" w:rsidP="00AC085E">
      <w:pPr>
        <w:jc w:val="both"/>
        <w:rPr>
          <w:rFonts w:ascii="Calibri" w:hAnsi="Calibri"/>
        </w:rPr>
      </w:pPr>
    </w:p>
    <w:p w:rsidR="00AC085E" w:rsidRPr="00C70A72" w:rsidRDefault="00AC085E" w:rsidP="00AC085E">
      <w:pPr>
        <w:ind w:left="708"/>
        <w:rPr>
          <w:rFonts w:ascii="Calibri" w:hAnsi="Calibri"/>
        </w:rPr>
      </w:pPr>
      <w:r w:rsidRPr="00C70A72">
        <w:rPr>
          <w:rFonts w:ascii="Calibri" w:hAnsi="Calibri"/>
        </w:rPr>
        <w:t>Se vor ataşa, după caz</w:t>
      </w:r>
    </w:p>
    <w:bookmarkStart w:id="15" w:name="do|axI^1|caII|spI.|pa1"/>
    <w:p w:rsidR="00AC085E" w:rsidRPr="00C70A72" w:rsidRDefault="00AC085E" w:rsidP="00AC085E">
      <w:pPr>
        <w:numPr>
          <w:ilvl w:val="0"/>
          <w:numId w:val="32"/>
        </w:numPr>
        <w:spacing w:before="120" w:after="120"/>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5"/>
      <w:r w:rsidRPr="00C70A72">
        <w:rPr>
          <w:rFonts w:ascii="Calibri" w:hAnsi="Calibri"/>
        </w:rPr>
        <w:t>Anexa A „Întreprinderi partenere”, dacă întreprinderea solicitantă are cel puţin o întreprindere parteneră (precum şi orice fişe adiţionale);</w:t>
      </w:r>
      <w:bookmarkStart w:id="16" w:name="do|axI^1|caII|spI.|pa2"/>
    </w:p>
    <w:p w:rsidR="00AC085E" w:rsidRPr="00C70A72" w:rsidRDefault="006A0C19" w:rsidP="00AC085E">
      <w:pPr>
        <w:numPr>
          <w:ilvl w:val="0"/>
          <w:numId w:val="32"/>
        </w:numPr>
        <w:spacing w:before="120" w:after="120"/>
        <w:rPr>
          <w:rFonts w:ascii="Calibri" w:hAnsi="Calibri"/>
        </w:rPr>
      </w:pPr>
      <w:hyperlink w:anchor="#" w:history="1">
        <w:r w:rsidR="00AC085E" w:rsidRPr="00DB03E0">
          <w:rPr>
            <w:rStyle w:val="Hyperlink"/>
          </w:rPr>
          <w:t>#</w:t>
        </w:r>
      </w:hyperlink>
      <w:bookmarkEnd w:id="16"/>
      <w:r w:rsidR="00AC085E" w:rsidRPr="00C70A72">
        <w:rPr>
          <w:rFonts w:ascii="Calibri" w:hAnsi="Calibri"/>
        </w:rPr>
        <w:t>Anexa B „Întreprinderi legate”, dacă întreprinderea solicitantă este legată cu cel puţin o întreprindere (precum şi orice fişe adiţionale).</w:t>
      </w:r>
    </w:p>
    <w:p w:rsidR="00AC085E" w:rsidRPr="00C70A72" w:rsidRDefault="00AC085E" w:rsidP="00AC085E">
      <w:pPr>
        <w:jc w:val="both"/>
        <w:rPr>
          <w:rFonts w:ascii="Calibri" w:hAnsi="Calibri"/>
        </w:rPr>
      </w:pPr>
      <w:bookmarkStart w:id="17" w:name="do|axI^1|caII|spI.|pa3"/>
    </w:p>
    <w:p w:rsidR="00AC085E" w:rsidRPr="00C70A72" w:rsidRDefault="006A0C19" w:rsidP="00AC085E">
      <w:pPr>
        <w:pStyle w:val="Heading4"/>
        <w:rPr>
          <w:rFonts w:ascii="Calibri" w:hAnsi="Calibri"/>
          <w:sz w:val="20"/>
        </w:rPr>
      </w:pPr>
      <w:hyperlink w:anchor="#" w:history="1">
        <w:r w:rsidR="00AC085E" w:rsidRPr="00DB03E0">
          <w:rPr>
            <w:rStyle w:val="Hyperlink"/>
            <w:szCs w:val="24"/>
          </w:rPr>
          <w:t>#</w:t>
        </w:r>
      </w:hyperlink>
      <w:bookmarkEnd w:id="17"/>
      <w:r w:rsidR="00AC085E"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8748DA" w:rsidTr="00AB2A65">
        <w:tc>
          <w:tcPr>
            <w:tcW w:w="8839" w:type="dxa"/>
            <w:gridSpan w:val="4"/>
          </w:tcPr>
          <w:p w:rsidR="00AC085E" w:rsidRPr="008748DA" w:rsidRDefault="00AC085E" w:rsidP="00AB2A65">
            <w:pPr>
              <w:rPr>
                <w:rFonts w:ascii="Calibri" w:hAnsi="Calibri"/>
                <w:b/>
              </w:rPr>
            </w:pPr>
            <w:r w:rsidRPr="008748DA">
              <w:rPr>
                <w:rFonts w:ascii="Calibri" w:hAnsi="Calibri"/>
                <w:b/>
                <w:color w:val="000000"/>
              </w:rPr>
              <w:t>Exerciţiul financiar de referinţă: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 </w:t>
            </w:r>
          </w:p>
        </w:tc>
        <w:tc>
          <w:tcPr>
            <w:tcW w:w="1548"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692"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jc w:val="right"/>
              <w:rPr>
                <w:rFonts w:ascii="Calibri" w:hAnsi="Calibri"/>
                <w:b/>
                <w:bCs/>
              </w:rPr>
            </w:pPr>
            <w:r w:rsidRPr="00C70A72">
              <w:rPr>
                <w:rFonts w:ascii="Calibri" w:hAnsi="Calibri"/>
                <w:b/>
                <w:bCs/>
              </w:rPr>
              <w:t>TOTAL:</w:t>
            </w:r>
          </w:p>
        </w:tc>
        <w:tc>
          <w:tcPr>
            <w:tcW w:w="1548"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692"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654"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18" w:name="do|axI^1|caII|spI.|pa5"/>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8"/>
      <w:r w:rsidRPr="00C70A72">
        <w:rPr>
          <w:rFonts w:ascii="Calibri" w:hAnsi="Calibri"/>
        </w:rPr>
        <w:t>Datele incluse pe linia "Total" de mai sus trebuie introduse în tabelul din secţiunea III "Date utilizate pentru a se stabili categoria întreprinderii" a Declaraţiei.</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t xml:space="preserve">Anexa A.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AC085E" w:rsidRPr="00C70A72" w:rsidRDefault="00AC085E" w:rsidP="00AC085E">
      <w:pPr>
        <w:jc w:val="both"/>
        <w:rPr>
          <w:rFonts w:ascii="Calibri" w:hAnsi="Calibri"/>
        </w:rPr>
      </w:pPr>
      <w:bookmarkStart w:id="19" w:name="do|axI^1|caII|spIII.|pa1"/>
    </w:p>
    <w:p w:rsidR="00AC085E" w:rsidRPr="00C70A72" w:rsidRDefault="006A0C19" w:rsidP="00AC085E">
      <w:pPr>
        <w:jc w:val="both"/>
        <w:rPr>
          <w:rFonts w:ascii="Calibri" w:hAnsi="Calibri"/>
        </w:rPr>
      </w:pPr>
      <w:hyperlink w:anchor="#" w:history="1">
        <w:r w:rsidR="00AC085E" w:rsidRPr="00DB03E0">
          <w:rPr>
            <w:rStyle w:val="Hyperlink"/>
          </w:rPr>
          <w:t>#</w:t>
        </w:r>
      </w:hyperlink>
      <w:bookmarkEnd w:id="19"/>
      <w:r w:rsidR="00AC085E"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C70A72" w:rsidRDefault="00AC085E" w:rsidP="00AC085E">
      <w:pPr>
        <w:pStyle w:val="Heading4"/>
        <w:rPr>
          <w:rFonts w:ascii="Calibri" w:hAnsi="Calibri"/>
          <w:sz w:val="20"/>
        </w:rPr>
      </w:pPr>
    </w:p>
    <w:p w:rsidR="00AC085E" w:rsidRPr="00C70A72" w:rsidRDefault="00AC085E" w:rsidP="00AC085E">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70A72" w:rsidTr="00AB2A65">
        <w:trPr>
          <w:cantSplit/>
          <w:trHeight w:val="1042"/>
        </w:trPr>
        <w:tc>
          <w:tcPr>
            <w:tcW w:w="254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rPr>
          <w:cantSplit/>
        </w:trPr>
        <w:tc>
          <w:tcPr>
            <w:tcW w:w="2547" w:type="pct"/>
          </w:tcPr>
          <w:p w:rsidR="00AC085E" w:rsidRPr="00C70A72" w:rsidRDefault="00AC085E" w:rsidP="00AB2A65">
            <w:pPr>
              <w:pStyle w:val="Header"/>
              <w:rPr>
                <w:rFonts w:ascii="Calibri" w:hAnsi="Calibri"/>
              </w:rPr>
            </w:pPr>
            <w:r w:rsidRPr="00C70A72">
              <w:rPr>
                <w:rFonts w:ascii="Calibri" w:hAnsi="Calibri"/>
              </w:rPr>
              <w:t>1.</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2.</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3.</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4.</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jc w:val="right"/>
              <w:rPr>
                <w:rFonts w:ascii="Calibri" w:hAnsi="Calibri"/>
                <w:b/>
                <w:bCs/>
              </w:rPr>
            </w:pPr>
            <w:r w:rsidRPr="00C70A72">
              <w:rPr>
                <w:rFonts w:ascii="Calibri" w:hAnsi="Calibri"/>
                <w:b/>
                <w:bCs/>
              </w:rPr>
              <w:t>TOTAL:</w:t>
            </w:r>
          </w:p>
        </w:tc>
        <w:tc>
          <w:tcPr>
            <w:tcW w:w="819" w:type="pct"/>
          </w:tcPr>
          <w:p w:rsidR="00AC085E" w:rsidRPr="00C70A72" w:rsidRDefault="00AC085E" w:rsidP="00AB2A65">
            <w:pPr>
              <w:jc w:val="center"/>
              <w:outlineLvl w:val="0"/>
              <w:rPr>
                <w:rFonts w:ascii="Calibri" w:hAnsi="Calibri"/>
                <w:b/>
              </w:rPr>
            </w:pPr>
            <w:r w:rsidRPr="00C70A72">
              <w:rPr>
                <w:rFonts w:ascii="Calibri" w:hAnsi="Calibri"/>
                <w:b/>
              </w:rPr>
              <w:t>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b/>
          <w:bCs/>
        </w:rPr>
      </w:pPr>
      <w:bookmarkStart w:id="20" w:name="do|axI^1|caII|spIII.|pa5"/>
    </w:p>
    <w:p w:rsidR="00AC085E" w:rsidRPr="00C70A72" w:rsidRDefault="006A0C19" w:rsidP="00AC085E">
      <w:pPr>
        <w:jc w:val="both"/>
        <w:rPr>
          <w:rFonts w:ascii="Calibri" w:hAnsi="Calibri"/>
        </w:rPr>
      </w:pPr>
      <w:hyperlink w:anchor="#" w:history="1">
        <w:r w:rsidR="00AC085E" w:rsidRPr="00DB03E0">
          <w:rPr>
            <w:rStyle w:val="Hyperlink"/>
          </w:rPr>
          <w:t>#</w:t>
        </w:r>
      </w:hyperlink>
      <w:bookmarkEnd w:id="20"/>
      <w:r w:rsidR="00AC085E" w:rsidRPr="00C70A72">
        <w:rPr>
          <w:rFonts w:ascii="Calibri" w:hAnsi="Calibri"/>
          <w:b/>
          <w:bCs/>
        </w:rPr>
        <w:t>NOTĂ:</w:t>
      </w:r>
      <w:r w:rsidR="00AC085E"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Datele introduse în secţiunea "Total" vor fi preluate la pct. 2 din tabelul "Calculul pentru întreprinderile partenere sau legate" (referitor la întreprinderile partenere).</w:t>
      </w:r>
    </w:p>
    <w:bookmarkStart w:id="22" w:name="do|axI^1|caII|spIII.|pa7"/>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2"/>
      <w:r w:rsidRPr="00C70A72">
        <w:rPr>
          <w:rFonts w:ascii="Calibri" w:hAnsi="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AC085E" w:rsidRPr="00C70A72" w:rsidRDefault="00AC085E" w:rsidP="00AC085E">
      <w:pPr>
        <w:pStyle w:val="Heading3"/>
        <w:jc w:val="center"/>
        <w:rPr>
          <w:rFonts w:ascii="Calibri" w:hAnsi="Calibri"/>
          <w:sz w:val="28"/>
          <w:szCs w:val="20"/>
        </w:rPr>
      </w:pPr>
    </w:p>
    <w:p w:rsidR="00AC085E" w:rsidRPr="00C70A72" w:rsidRDefault="00AC085E" w:rsidP="00AC085E">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t>Fişa de parteneriat</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bookmarkStart w:id="23" w:name="do|axI^1|caII|spII.|pt1|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AC085E" w:rsidRPr="00C70A72" w:rsidRDefault="006A0C19"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6A0C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6A0C19"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bookmarkEnd w:id="23"/>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70A72" w:rsidTr="00AB2A65">
        <w:tc>
          <w:tcPr>
            <w:tcW w:w="8805"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405" w:type="dxa"/>
          </w:tcPr>
          <w:p w:rsidR="00AC085E" w:rsidRPr="00C70A72" w:rsidRDefault="00AC085E" w:rsidP="00AB2A65">
            <w:pPr>
              <w:pStyle w:val="Header"/>
              <w:rPr>
                <w:rFonts w:ascii="Calibri" w:hAnsi="Calibri"/>
              </w:rPr>
            </w:pPr>
            <w:r w:rsidRPr="00C70A72">
              <w:rPr>
                <w:rFonts w:ascii="Calibri" w:hAnsi="Calibri"/>
              </w:rPr>
              <w:t> </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40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4" w:name="do|axI^1|caII|spII.|pt2|pa2"/>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4"/>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AC085E" w:rsidRPr="00C70A72" w:rsidRDefault="00AC085E" w:rsidP="00AC085E">
      <w:pPr>
        <w:jc w:val="both"/>
        <w:outlineLvl w:val="0"/>
        <w:rPr>
          <w:rFonts w:ascii="Calibri" w:hAnsi="Calibri"/>
          <w:b/>
        </w:rPr>
      </w:pPr>
    </w:p>
    <w:p w:rsidR="00AC085E" w:rsidRPr="00C70A72" w:rsidRDefault="00AC085E" w:rsidP="00AC085E">
      <w:pPr>
        <w:jc w:val="both"/>
        <w:outlineLvl w:val="0"/>
        <w:rPr>
          <w:rFonts w:ascii="Calibri" w:hAnsi="Calibri"/>
          <w:b/>
        </w:rPr>
      </w:pPr>
      <w:r w:rsidRPr="00C70A72">
        <w:rPr>
          <w:rFonts w:ascii="Calibri" w:hAnsi="Calibri"/>
          <w:b/>
        </w:rPr>
        <w:t>3. Calculul proporţional</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szCs w:val="22"/>
        </w:rPr>
        <w:t>00,00%</w:t>
      </w:r>
    </w:p>
    <w:bookmarkStart w:id="25" w:name="do|axI^1|caII|spII.|pt3|lia|pa1"/>
    <w:p w:rsidR="00AC085E" w:rsidRPr="00C70A72" w:rsidRDefault="00AC085E" w:rsidP="00AC085E">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5"/>
      <w:r w:rsidRPr="00C70A72">
        <w:rPr>
          <w:rFonts w:ascii="Calibri" w:hAnsi="Calibri"/>
        </w:rPr>
        <w:t xml:space="preserve">Indicaţi, de asemenea, proporţia deţinută de întreprinderea parteneră, la care se referă această fişă, din capitalul social al întreprinderii solicitante (sau în întreprinderea legată) : </w:t>
      </w:r>
      <w:r w:rsidRPr="00C70A72">
        <w:rPr>
          <w:rFonts w:ascii="Calibri" w:hAnsi="Calibri"/>
          <w:b/>
          <w:szCs w:val="22"/>
        </w:rPr>
        <w:t>00,00%</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Introduceţi în tabelul de mai jos rezultatul calculului proporţional obţinut prin aplicarea celui mai mare dintre procentele la care se face referire la lit. a) la datele introduse în tabelul de la pct. 2 de mai sus.</w:t>
      </w:r>
    </w:p>
    <w:p w:rsidR="00AC085E" w:rsidRPr="00C70A72" w:rsidRDefault="00AC085E" w:rsidP="00AC085E">
      <w:pPr>
        <w:pStyle w:val="Heading4"/>
        <w:rPr>
          <w:rFonts w:ascii="Calibri" w:hAnsi="Calibri"/>
          <w:sz w:val="20"/>
        </w:rPr>
      </w:pPr>
      <w:bookmarkStart w:id="26" w:name="do|axI^1|caII|spII.|pt3|lib|pa1"/>
    </w:p>
    <w:p w:rsidR="00AC085E" w:rsidRPr="00C70A72" w:rsidRDefault="006A0C19" w:rsidP="00AC085E">
      <w:pPr>
        <w:pStyle w:val="Heading4"/>
        <w:rPr>
          <w:rFonts w:ascii="Calibri" w:hAnsi="Calibri"/>
          <w:sz w:val="20"/>
        </w:rPr>
      </w:pPr>
      <w:hyperlink w:anchor="#" w:history="1">
        <w:r w:rsidR="00AC085E" w:rsidRPr="00DB03E0">
          <w:rPr>
            <w:rStyle w:val="Hyperlink"/>
            <w:szCs w:val="24"/>
          </w:rPr>
          <w:t>#</w:t>
        </w:r>
      </w:hyperlink>
      <w:bookmarkEnd w:id="26"/>
      <w:r w:rsidR="00AC085E"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70A72" w:rsidTr="00AB2A65">
        <w:tc>
          <w:tcPr>
            <w:tcW w:w="2143" w:type="pct"/>
          </w:tcPr>
          <w:p w:rsidR="00AC085E" w:rsidRPr="00C70A72" w:rsidRDefault="00AC085E" w:rsidP="00AB2A65">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993"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AC085E" w:rsidRPr="00C70A72" w:rsidTr="00AB2A65">
        <w:tc>
          <w:tcPr>
            <w:tcW w:w="2143" w:type="pct"/>
          </w:tcPr>
          <w:p w:rsidR="00AC085E" w:rsidRPr="00C70A72" w:rsidRDefault="00AC085E" w:rsidP="00AB2A65">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7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7" w:name="do|axI^1|caII|spII.|pt3|lib|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7"/>
      <w:r w:rsidRPr="00C70A72">
        <w:rPr>
          <w:rFonts w:ascii="Calibri" w:hAnsi="Calibri"/>
        </w:rPr>
        <w:t>Aceste date se vor introduce în Tabelul A din Anexa A.</w:t>
      </w:r>
    </w:p>
    <w:p w:rsidR="00AC085E" w:rsidRPr="00C70A72" w:rsidRDefault="00AC085E" w:rsidP="00AC085E">
      <w:pPr>
        <w:jc w:val="both"/>
        <w:rPr>
          <w:rFonts w:ascii="Calibri" w:hAnsi="Calibri"/>
        </w:rPr>
      </w:pP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t xml:space="preserve">Anexa B.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legate </w:t>
      </w:r>
    </w:p>
    <w:p w:rsidR="00AC085E" w:rsidRPr="00C70A72" w:rsidRDefault="00AC085E" w:rsidP="00AC085E">
      <w:pPr>
        <w:jc w:val="both"/>
        <w:rPr>
          <w:rFonts w:ascii="Calibri" w:hAnsi="Calibri"/>
        </w:rPr>
      </w:pPr>
    </w:p>
    <w:p w:rsidR="00AC085E" w:rsidRPr="00C70A72" w:rsidRDefault="00AC085E" w:rsidP="00AC085E">
      <w:pPr>
        <w:pStyle w:val="Heading4"/>
        <w:rPr>
          <w:rFonts w:ascii="Calibri" w:hAnsi="Calibri"/>
          <w:sz w:val="22"/>
        </w:rPr>
      </w:pPr>
      <w:r w:rsidRPr="00C70A72">
        <w:rPr>
          <w:rFonts w:ascii="Calibri" w:hAnsi="Calibri"/>
          <w:sz w:val="22"/>
        </w:rPr>
        <w:t>A) Determinarea situaţiei aplicabile întreprinderii solicitante</w:t>
      </w:r>
    </w:p>
    <w:bookmarkStart w:id="28" w:name="do|axI^1|caII|spIV.|pt1|pa1"/>
    <w:p w:rsidR="00AC085E" w:rsidRPr="00C70A72" w:rsidRDefault="00AC085E" w:rsidP="00AC085E">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8"/>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6A0C19">
        <w:rPr>
          <w:rFonts w:ascii="Calibri" w:hAnsi="Calibri"/>
          <w:b/>
        </w:rPr>
      </w:r>
      <w:r w:rsidR="006A0C19">
        <w:rPr>
          <w:rFonts w:ascii="Calibri" w:hAnsi="Calibri"/>
          <w:b/>
        </w:rPr>
        <w:fldChar w:fldCharType="separate"/>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este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AC085E" w:rsidRPr="00C70A72" w:rsidRDefault="006A0C19" w:rsidP="00AC085E">
      <w:pPr>
        <w:rPr>
          <w:rFonts w:ascii="Calibri" w:hAnsi="Calibri"/>
        </w:rPr>
      </w:pPr>
      <w:hyperlink w:anchor="#" w:history="1">
        <w:r w:rsidR="00AC085E" w:rsidRPr="00DB03E0">
          <w:rPr>
            <w:rStyle w:val="Hyperlink"/>
          </w:rPr>
          <w:t>#</w:t>
        </w:r>
      </w:hyperlink>
      <w:r w:rsidR="00AC085E" w:rsidRPr="00C70A72">
        <w:rPr>
          <w:rFonts w:ascii="Calibri" w:hAnsi="Calibri"/>
          <w:b/>
        </w:rPr>
        <w:fldChar w:fldCharType="begin">
          <w:ffData>
            <w:name w:val="Check1"/>
            <w:enabled/>
            <w:calcOnExit w:val="0"/>
            <w:checkBox>
              <w:sizeAuto/>
              <w:default w:val="0"/>
            </w:checkBox>
          </w:ffData>
        </w:fldChar>
      </w:r>
      <w:r w:rsidR="00AC085E" w:rsidRPr="00C70A72">
        <w:rPr>
          <w:rFonts w:ascii="Calibri" w:hAnsi="Calibri"/>
          <w:b/>
        </w:rPr>
        <w:instrText xml:space="preserve"> FORMCHECKBOX </w:instrText>
      </w:r>
      <w:r>
        <w:rPr>
          <w:rFonts w:ascii="Calibri" w:hAnsi="Calibri"/>
          <w:b/>
        </w:rPr>
      </w:r>
      <w:r>
        <w:rPr>
          <w:rFonts w:ascii="Calibri" w:hAnsi="Calibri"/>
          <w:b/>
        </w:rPr>
        <w:fldChar w:fldCharType="separate"/>
      </w:r>
      <w:r w:rsidR="00AC085E" w:rsidRPr="00C70A72">
        <w:rPr>
          <w:rFonts w:ascii="Calibri" w:hAnsi="Calibri"/>
          <w:b/>
        </w:rPr>
        <w:fldChar w:fldCharType="end"/>
      </w:r>
      <w:r w:rsidR="00AC085E" w:rsidRPr="00C70A72">
        <w:rPr>
          <w:rFonts w:ascii="Calibri" w:hAnsi="Calibri"/>
          <w:b/>
        </w:rPr>
        <w:t xml:space="preserve"> Cazul 2: </w:t>
      </w:r>
      <w:r w:rsidR="00AC085E" w:rsidRPr="00C70A72">
        <w:rPr>
          <w:rFonts w:ascii="Calibri" w:hAnsi="Calibri"/>
        </w:rPr>
        <w:t xml:space="preserve">Întreprinderea solicitantă sau una ori mai multe întreprinderi legate nu întocmeşte/ întocmesc ori nu este/nu sunt inclusă/incluse în situaţiile financiare anuale consolidate (se va completa </w:t>
      </w:r>
      <w:r w:rsidR="00AC085E" w:rsidRPr="00C70A72">
        <w:rPr>
          <w:rFonts w:ascii="Calibri" w:hAnsi="Calibri"/>
          <w:b/>
          <w:bCs/>
        </w:rPr>
        <w:t>tabelul B2</w:t>
      </w:r>
      <w:r w:rsidR="00AC085E" w:rsidRPr="00C70A72">
        <w:rPr>
          <w:rFonts w:ascii="Calibri" w:hAnsi="Calibri"/>
        </w:rPr>
        <w:t>).</w:t>
      </w:r>
    </w:p>
    <w:bookmarkStart w:id="29" w:name="do|axI^1|caII|spIV.|pt1|pa3"/>
    <w:p w:rsidR="00AC085E" w:rsidRPr="00C70A72" w:rsidRDefault="00AC085E" w:rsidP="00AC085E">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9"/>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AC085E" w:rsidRPr="00C70A72" w:rsidRDefault="00AC085E" w:rsidP="00AC085E">
      <w:pPr>
        <w:pStyle w:val="Heading4"/>
        <w:rPr>
          <w:rFonts w:ascii="Calibri" w:hAnsi="Calibri"/>
          <w:sz w:val="22"/>
        </w:rPr>
      </w:pPr>
    </w:p>
    <w:p w:rsidR="00AC085E" w:rsidRPr="00C70A72" w:rsidRDefault="00AC085E" w:rsidP="00AC085E">
      <w:pPr>
        <w:pStyle w:val="Heading4"/>
        <w:rPr>
          <w:rFonts w:ascii="Calibri" w:hAnsi="Calibri"/>
          <w:sz w:val="22"/>
        </w:rPr>
      </w:pPr>
      <w:r w:rsidRPr="00C70A72">
        <w:rPr>
          <w:rFonts w:ascii="Calibri" w:hAnsi="Calibri"/>
          <w:sz w:val="22"/>
        </w:rPr>
        <w:t>B) Metode de calcul pe fiecare caz</w:t>
      </w:r>
    </w:p>
    <w:p w:rsidR="00AC085E" w:rsidRPr="00C70A72" w:rsidRDefault="00AC085E" w:rsidP="00AC085E">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70A72" w:rsidTr="00AB2A65">
        <w:tc>
          <w:tcPr>
            <w:tcW w:w="2244" w:type="pct"/>
          </w:tcPr>
          <w:p w:rsidR="00AC085E" w:rsidRPr="00C70A72" w:rsidRDefault="00AC085E" w:rsidP="00AB2A65">
            <w:pPr>
              <w:rPr>
                <w:rFonts w:ascii="Calibri" w:hAnsi="Calibri"/>
              </w:rPr>
            </w:pPr>
            <w:bookmarkStart w:id="30" w:name="do|axI^1|caII|spIV.|pt1|pa2"/>
            <w:r w:rsidRPr="00C70A72">
              <w:rPr>
                <w:rFonts w:ascii="Calibri" w:hAnsi="Calibri"/>
              </w:rPr>
              <w:t> </w:t>
            </w:r>
          </w:p>
        </w:tc>
        <w:tc>
          <w:tcPr>
            <w:tcW w:w="91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2244" w:type="pct"/>
          </w:tcPr>
          <w:p w:rsidR="00AC085E" w:rsidRPr="00C70A72" w:rsidRDefault="00AC085E" w:rsidP="00AB2A65">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022"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5"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1" w:name="do|axI^1|caII|spIV.|pt2|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1"/>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70A72" w:rsidTr="00AB2A65">
        <w:tc>
          <w:tcPr>
            <w:tcW w:w="8805" w:type="dxa"/>
            <w:gridSpan w:val="4"/>
          </w:tcPr>
          <w:p w:rsidR="00AC085E" w:rsidRPr="00C70A72" w:rsidRDefault="00AC085E" w:rsidP="00AB2A65">
            <w:pPr>
              <w:rPr>
                <w:rFonts w:ascii="Calibri" w:hAnsi="Calibri"/>
                <w:b/>
                <w:bCs/>
              </w:rPr>
            </w:pPr>
            <w:r w:rsidRPr="00C70A72">
              <w:rPr>
                <w:rFonts w:ascii="Calibri" w:hAnsi="Calibri"/>
                <w:b/>
                <w:bCs/>
              </w:rPr>
              <w:t>Identificarea întreprinderilor incluse prin consolidare</w:t>
            </w:r>
          </w:p>
        </w:tc>
      </w:tr>
      <w:tr w:rsidR="00AC085E" w:rsidRPr="00C70A72" w:rsidTr="00AB2A65">
        <w:tc>
          <w:tcPr>
            <w:tcW w:w="1965" w:type="dxa"/>
            <w:vAlign w:val="center"/>
          </w:tcPr>
          <w:p w:rsidR="00AC085E" w:rsidRPr="00C70A72" w:rsidRDefault="00AC085E" w:rsidP="00AB2A65">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AC085E" w:rsidRPr="00C70A72" w:rsidRDefault="00AC085E" w:rsidP="00AB2A65">
            <w:pPr>
              <w:jc w:val="center"/>
              <w:rPr>
                <w:rFonts w:ascii="Calibri" w:hAnsi="Calibri"/>
              </w:rPr>
            </w:pPr>
            <w:r w:rsidRPr="00C70A72">
              <w:rPr>
                <w:rFonts w:ascii="Calibri" w:hAnsi="Calibri"/>
              </w:rPr>
              <w:t>Adresa sediului social</w:t>
            </w:r>
          </w:p>
        </w:tc>
        <w:tc>
          <w:tcPr>
            <w:tcW w:w="1980" w:type="dxa"/>
            <w:vAlign w:val="center"/>
          </w:tcPr>
          <w:p w:rsidR="00AC085E" w:rsidRPr="00C70A72" w:rsidRDefault="00AC085E" w:rsidP="00AB2A65">
            <w:pPr>
              <w:jc w:val="center"/>
              <w:rPr>
                <w:rFonts w:ascii="Calibri" w:hAnsi="Calibri"/>
              </w:rPr>
            </w:pPr>
            <w:r w:rsidRPr="00C70A72">
              <w:rPr>
                <w:rFonts w:ascii="Calibri" w:hAnsi="Calibri"/>
              </w:rPr>
              <w:t>Cod unic de înregistrare</w:t>
            </w:r>
          </w:p>
        </w:tc>
        <w:tc>
          <w:tcPr>
            <w:tcW w:w="2700" w:type="dxa"/>
            <w:vAlign w:val="center"/>
          </w:tcPr>
          <w:p w:rsidR="00AC085E" w:rsidRPr="00C70A72" w:rsidRDefault="00AC085E" w:rsidP="00AB2A65">
            <w:pPr>
              <w:jc w:val="center"/>
              <w:rPr>
                <w:rFonts w:ascii="Calibri" w:hAnsi="Calibri"/>
              </w:rPr>
            </w:pPr>
            <w:r w:rsidRPr="00C70A72">
              <w:rPr>
                <w:rFonts w:ascii="Calibri" w:hAnsi="Calibri"/>
              </w:rPr>
              <w:t>Numele şi prenumele preşedintelui consiliului de administraţie, director general sau echivalent</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A.</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B.</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C.</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D.</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E.</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bl>
    <w:bookmarkStart w:id="32" w:name="do|axI^1|caII|spIV.|pt2|pa5"/>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C70A72" w:rsidRDefault="00AC085E" w:rsidP="00AC085E">
      <w:pPr>
        <w:jc w:val="both"/>
        <w:rPr>
          <w:rFonts w:ascii="Calibri" w:hAnsi="Calibri"/>
        </w:rPr>
      </w:pPr>
    </w:p>
    <w:bookmarkStart w:id="33" w:name="do|axI^1|caII|spIV.|pt2|pa6"/>
    <w:bookmarkEnd w:id="30"/>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3"/>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AC085E" w:rsidRPr="00C70A72" w:rsidRDefault="00AC085E" w:rsidP="00AC085E">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4"/>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70A72" w:rsidTr="00AB2A65">
        <w:tc>
          <w:tcPr>
            <w:tcW w:w="1836" w:type="pct"/>
            <w:vAlign w:val="center"/>
          </w:tcPr>
          <w:p w:rsidR="00AC085E" w:rsidRPr="00C70A72" w:rsidRDefault="00AC085E" w:rsidP="00AB2A65">
            <w:pPr>
              <w:jc w:val="center"/>
              <w:rPr>
                <w:rFonts w:ascii="Calibri" w:hAnsi="Calibri"/>
              </w:rPr>
            </w:pPr>
            <w:r w:rsidRPr="00C70A72">
              <w:rPr>
                <w:rFonts w:ascii="Calibri" w:hAnsi="Calibri"/>
              </w:rPr>
              <w:t>Întreprinderea nr.:</w:t>
            </w:r>
          </w:p>
        </w:tc>
        <w:tc>
          <w:tcPr>
            <w:tcW w:w="106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121"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1.</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2.</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3.</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4.</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jc w:val="right"/>
              <w:rPr>
                <w:rFonts w:ascii="Calibri" w:hAnsi="Calibri"/>
                <w:b/>
                <w:bCs/>
              </w:rPr>
            </w:pPr>
            <w:r w:rsidRPr="00C70A72">
              <w:rPr>
                <w:rFonts w:ascii="Calibri" w:hAnsi="Calibri"/>
                <w:b/>
                <w:bCs/>
              </w:rPr>
              <w:t>Total:</w:t>
            </w:r>
          </w:p>
        </w:tc>
        <w:tc>
          <w:tcPr>
            <w:tcW w:w="106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12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97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5" w:name="do|axI^1|caII|spIV.|pt2|pa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5"/>
      <w:r w:rsidRPr="00C70A72">
        <w:rPr>
          <w:rFonts w:ascii="Calibri" w:hAnsi="Calibri"/>
          <w:b/>
          <w:bCs/>
        </w:rPr>
        <w:t>NOTĂ:</w:t>
      </w:r>
      <w:r w:rsidRPr="00C70A72">
        <w:rPr>
          <w:rFonts w:ascii="Calibri" w:hAnsi="Calibri"/>
        </w:rPr>
        <w:t xml:space="preserve"> Ataşaţi câte o "fişă de legătură " pentru fiecare întreprindere de mai sus.</w:t>
      </w:r>
    </w:p>
    <w:p w:rsidR="00AC085E" w:rsidRPr="00C70A72" w:rsidRDefault="00AC085E" w:rsidP="00AC085E">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Fişa de legătură </w:t>
      </w:r>
    </w:p>
    <w:p w:rsidR="00AC085E" w:rsidRPr="00C70A72" w:rsidRDefault="00AC085E" w:rsidP="00AC085E">
      <w:pPr>
        <w:jc w:val="both"/>
        <w:outlineLvl w:val="0"/>
        <w:rPr>
          <w:rFonts w:ascii="Calibri" w:hAnsi="Calibri"/>
        </w:rPr>
      </w:pPr>
      <w:r w:rsidRPr="00C70A72">
        <w:rPr>
          <w:rFonts w:ascii="Calibri" w:hAnsi="Calibri"/>
        </w:rPr>
        <w:t>(numai pentru întreprinderile legate care nu sunt incluse în situaţiile financiare anuale consolidate)</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1. Date de identificare a întreprinderii partenere</w:t>
      </w:r>
    </w:p>
    <w:p w:rsidR="00AC085E" w:rsidRPr="00C70A72" w:rsidRDefault="006A0C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 xml:space="preserve">Denumirea întreprinderii: </w:t>
      </w:r>
    </w:p>
    <w:p w:rsidR="00AC085E" w:rsidRPr="00C70A72" w:rsidRDefault="006A0C19"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6A0C19"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6A0C19"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70A72" w:rsidTr="00AB2A65">
        <w:tc>
          <w:tcPr>
            <w:tcW w:w="8712"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225" w:type="dxa"/>
            <w:vAlign w:val="center"/>
          </w:tcPr>
          <w:p w:rsidR="00AC085E" w:rsidRPr="00C70A72" w:rsidRDefault="00AC085E" w:rsidP="00AB2A65">
            <w:pPr>
              <w:pStyle w:val="Header"/>
              <w:rPr>
                <w:rFonts w:ascii="Calibri" w:hAnsi="Calibri"/>
              </w:rPr>
            </w:pPr>
            <w:r w:rsidRPr="00C70A72">
              <w:rPr>
                <w:rFonts w:ascii="Calibri" w:hAnsi="Calibri"/>
              </w:rPr>
              <w:t> </w:t>
            </w:r>
          </w:p>
        </w:tc>
        <w:tc>
          <w:tcPr>
            <w:tcW w:w="1887"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22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87" w:type="dxa"/>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6" w:name="do|axI^1|caII|spV.|pt2|pa2"/>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6"/>
      <w:r w:rsidRPr="00C70A72">
        <w:rPr>
          <w:rFonts w:ascii="Calibri" w:hAnsi="Calibri"/>
        </w:rPr>
        <w:t>Datele trebuie introduse în tabelul B2 din Anexa B.</w:t>
      </w:r>
    </w:p>
    <w:p w:rsidR="00AC085E" w:rsidRPr="00C70A72" w:rsidRDefault="00AC085E" w:rsidP="00AC085E">
      <w:pPr>
        <w:jc w:val="both"/>
        <w:rPr>
          <w:rFonts w:ascii="Calibri" w:hAnsi="Calibri"/>
        </w:rPr>
      </w:pPr>
      <w:bookmarkStart w:id="37" w:name="do|axI^1|caII|spV.|pt2|pa3"/>
    </w:p>
    <w:p w:rsidR="00AC085E" w:rsidRPr="00C70A72" w:rsidRDefault="006A0C19" w:rsidP="00AC085E">
      <w:pPr>
        <w:jc w:val="both"/>
        <w:rPr>
          <w:rFonts w:ascii="Calibri" w:hAnsi="Calibri"/>
        </w:rPr>
      </w:pPr>
      <w:hyperlink w:anchor="#" w:history="1">
        <w:r w:rsidR="00AC085E" w:rsidRPr="00DB03E0">
          <w:rPr>
            <w:rStyle w:val="Hyperlink"/>
          </w:rPr>
          <w:t>#</w:t>
        </w:r>
      </w:hyperlink>
      <w:bookmarkEnd w:id="37"/>
      <w:r w:rsidR="00AC085E" w:rsidRPr="00C70A72">
        <w:rPr>
          <w:rFonts w:ascii="Calibri" w:hAnsi="Calibri"/>
          <w:b/>
          <w:bCs/>
        </w:rPr>
        <w:t>NOTĂ:</w:t>
      </w:r>
      <w:r w:rsidR="00AC085E" w:rsidRPr="00C70A72">
        <w:rPr>
          <w:rFonts w:ascii="Calibri" w:hAnsi="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8"/>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AC085E" w:rsidRDefault="00AC085E" w:rsidP="002C5CDA"/>
    <w:p w:rsidR="00A67711" w:rsidRDefault="00A67711" w:rsidP="002C5CDA"/>
    <w:p w:rsidR="00A67711" w:rsidRDefault="00A67711" w:rsidP="002C5CDA"/>
    <w:p w:rsidR="00A67711" w:rsidRDefault="00A67711" w:rsidP="002C5CDA"/>
    <w:p w:rsidR="00A67711" w:rsidRDefault="00A67711" w:rsidP="00A67711">
      <w:pPr>
        <w:shd w:val="clear" w:color="auto" w:fill="F7CAAC"/>
        <w:rPr>
          <w:rFonts w:ascii="Arial" w:hAnsi="Arial" w:cs="Arial"/>
        </w:rPr>
      </w:pPr>
      <w:r w:rsidRPr="00563DB1">
        <w:rPr>
          <w:rFonts w:ascii="Arial" w:hAnsi="Arial" w:cs="Arial"/>
          <w:b/>
        </w:rPr>
        <w:t xml:space="preserve">Reprezentant legal al solicitantului </w:t>
      </w:r>
    </w:p>
    <w:p w:rsidR="00A67711" w:rsidRDefault="00A67711" w:rsidP="00A67711">
      <w:pPr>
        <w:shd w:val="clear" w:color="auto" w:fill="F7CAAC"/>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67711" w:rsidRPr="009560DA" w:rsidRDefault="00A67711" w:rsidP="00A67711">
      <w:pPr>
        <w:rPr>
          <w:rFonts w:ascii="Arial" w:hAnsi="Arial" w:cs="Arial"/>
        </w:rPr>
      </w:pPr>
      <w:r>
        <w:rPr>
          <w:rFonts w:ascii="Arial" w:hAnsi="Arial" w:cs="Arial"/>
          <w:i/>
          <w:noProof/>
          <w:color w:val="0070C0"/>
          <w:lang w:val="ro-RO" w:eastAsia="ro-RO"/>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67711" w:rsidRPr="002814A9" w:rsidRDefault="00A67711" w:rsidP="00A67711">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A67711" w:rsidRPr="002814A9" w:rsidRDefault="00A67711" w:rsidP="00A67711">
                      <w:pPr>
                        <w:jc w:val="center"/>
                        <w:rPr>
                          <w:rFonts w:ascii="Arial" w:hAnsi="Arial" w:cs="Arial"/>
                          <w:i/>
                          <w:color w:val="0070C0"/>
                        </w:rPr>
                      </w:pPr>
                      <w:bookmarkStart w:id="39"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9"/>
                    </w:p>
                  </w:txbxContent>
                </v:textbox>
              </v:oval>
            </w:pict>
          </mc:Fallback>
        </mc:AlternateContent>
      </w:r>
    </w:p>
    <w:p w:rsidR="00A67711" w:rsidRPr="00563DB1" w:rsidRDefault="00A67711" w:rsidP="00A67711">
      <w:pPr>
        <w:rPr>
          <w:rFonts w:ascii="Arial" w:hAnsi="Arial" w:cs="Arial"/>
          <w:i/>
          <w:color w:val="0070C0"/>
        </w:rPr>
      </w:pPr>
    </w:p>
    <w:p w:rsidR="00A67711" w:rsidRPr="00AB5475" w:rsidRDefault="00A67711" w:rsidP="00A67711">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A67711" w:rsidRPr="002C5CDA" w:rsidRDefault="00A67711" w:rsidP="002C5CDA"/>
    <w:sectPr w:rsidR="00A67711" w:rsidRPr="002C5CDA" w:rsidSect="005667D8">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144"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C19" w:rsidRDefault="006A0C19" w:rsidP="00493059">
      <w:r>
        <w:separator/>
      </w:r>
    </w:p>
  </w:endnote>
  <w:endnote w:type="continuationSeparator" w:id="0">
    <w:p w:rsidR="006A0C19" w:rsidRDefault="006A0C19"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6A0C19">
          <w:rPr>
            <w:noProof/>
          </w:rPr>
          <w:t>1</w:t>
        </w:r>
        <w:r>
          <w:rPr>
            <w:noProof/>
          </w:rPr>
          <w:fldChar w:fldCharType="end"/>
        </w:r>
      </w:p>
    </w:sdtContent>
  </w:sdt>
  <w:p w:rsidR="009C3757" w:rsidRDefault="009C3757">
    <w:pPr>
      <w:spacing w:line="240" w:lineRule="atLeas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C19" w:rsidRDefault="006A0C19" w:rsidP="00493059">
      <w:r>
        <w:separator/>
      </w:r>
    </w:p>
  </w:footnote>
  <w:footnote w:type="continuationSeparator" w:id="0">
    <w:p w:rsidR="006A0C19" w:rsidRDefault="006A0C19"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rsidP="005667D8">
    <w:pPr>
      <w:ind w:left="-1170" w:right="-604"/>
      <w:jc w:val="right"/>
      <w:rPr>
        <w:noProof/>
      </w:rPr>
    </w:pPr>
    <w:r>
      <w:rPr>
        <w:noProof/>
        <w:lang w:val="ro-RO" w:eastAsia="ro-RO"/>
      </w:rPr>
      <w:drawing>
        <wp:inline distT="0" distB="0" distL="0" distR="0" wp14:anchorId="4076F971" wp14:editId="2F4C4D07">
          <wp:extent cx="1034415" cy="827405"/>
          <wp:effectExtent l="0" t="0" r="0" b="0"/>
          <wp:docPr id="68"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1D33CB61" wp14:editId="670E06CD">
          <wp:extent cx="816610" cy="816610"/>
          <wp:effectExtent l="0" t="0" r="2540" b="2540"/>
          <wp:docPr id="69"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ro-RO" w:eastAsia="ro-RO"/>
      </w:rPr>
      <w:drawing>
        <wp:inline distT="0" distB="0" distL="0" distR="0" wp14:anchorId="2027DA04" wp14:editId="33E38260">
          <wp:extent cx="2188210" cy="762000"/>
          <wp:effectExtent l="0" t="0" r="2540" b="0"/>
          <wp:docPr id="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ro-RO" w:eastAsia="ro-RO"/>
      </w:rPr>
      <w:drawing>
        <wp:inline distT="0" distB="0" distL="0" distR="0" wp14:anchorId="3A0D7C2F" wp14:editId="3261F2B6">
          <wp:extent cx="1175385" cy="882015"/>
          <wp:effectExtent l="0" t="0" r="5715" b="0"/>
          <wp:docPr id="7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2C5CDA" w:rsidRPr="005667D8" w:rsidRDefault="005667D8" w:rsidP="005667D8">
    <w:pPr>
      <w:ind w:left="540" w:firstLine="720"/>
      <w:rPr>
        <w:rFonts w:ascii="Lucida Sans Unicode" w:hAnsi="Lucida Sans Unicode" w:cs="Lucida Sans Unicode"/>
        <w:smallCaps/>
        <w:color w:val="595959"/>
      </w:rP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8" w:rsidRDefault="005667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31504"/>
    <w:rsid w:val="0027626C"/>
    <w:rsid w:val="002A0B37"/>
    <w:rsid w:val="002B60F1"/>
    <w:rsid w:val="002C5CDA"/>
    <w:rsid w:val="00310B68"/>
    <w:rsid w:val="00320980"/>
    <w:rsid w:val="00332813"/>
    <w:rsid w:val="003364FA"/>
    <w:rsid w:val="00366AB3"/>
    <w:rsid w:val="00391078"/>
    <w:rsid w:val="00490BB4"/>
    <w:rsid w:val="00493059"/>
    <w:rsid w:val="004942B9"/>
    <w:rsid w:val="00496A2D"/>
    <w:rsid w:val="004B3E83"/>
    <w:rsid w:val="004E3ADA"/>
    <w:rsid w:val="00505607"/>
    <w:rsid w:val="00561A5C"/>
    <w:rsid w:val="005667D8"/>
    <w:rsid w:val="005841A5"/>
    <w:rsid w:val="00586C03"/>
    <w:rsid w:val="00592688"/>
    <w:rsid w:val="00620AFA"/>
    <w:rsid w:val="0063507E"/>
    <w:rsid w:val="00675B84"/>
    <w:rsid w:val="006A0C19"/>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C0869"/>
    <w:rsid w:val="008E3BE4"/>
    <w:rsid w:val="00912FF2"/>
    <w:rsid w:val="00986C1B"/>
    <w:rsid w:val="009B59AD"/>
    <w:rsid w:val="009C3757"/>
    <w:rsid w:val="00A40582"/>
    <w:rsid w:val="00A62BB3"/>
    <w:rsid w:val="00A66CC5"/>
    <w:rsid w:val="00A67711"/>
    <w:rsid w:val="00A72814"/>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BB135-8174-49CB-BD3A-3E2D8218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1697</Words>
  <Characters>9845</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17</vt:i4>
      </vt:variant>
      <vt:variant>
        <vt:lpstr>Titlu</vt:lpstr>
      </vt:variant>
      <vt:variant>
        <vt:i4>1</vt:i4>
      </vt:variant>
    </vt:vector>
  </HeadingPairs>
  <TitlesOfParts>
    <vt:vector size="19" baseType="lpstr">
      <vt:lpstr/>
      <vt:lpstr>        Declaraţie privind încadrarea întreprinderii în categoria IMM</vt:lpstr>
      <vt:lpstr>Datele de identificare a întreprinderii</vt:lpstr>
      <vt:lpstr>Tipul întreprinderii</vt:lpstr>
      <vt:lpstr>Date utilizate pentru a se stabili categoria întreprinderii </vt:lpstr>
      <vt:lpstr># Nu</vt:lpstr>
      <vt:lpstr>        </vt:lpstr>
      <vt:lpstr>        Calculul pentru întreprinderile partenere sau legate</vt:lpstr>
      <vt:lpstr>        Anexa A. </vt:lpstr>
      <vt:lpstr>        Întreprinderi partenere </vt:lpstr>
      <vt:lpstr>        </vt:lpstr>
      <vt:lpstr>        Fişa de parteneriat</vt:lpstr>
      <vt:lpstr/>
      <vt:lpstr>3. Calculul proporţional</vt:lpstr>
      <vt:lpstr>        Anexa B. </vt:lpstr>
      <vt:lpstr>        Întreprinderi legate </vt:lpstr>
      <vt:lpstr>        Fişa de legătură </vt:lpstr>
      <vt:lpstr>(numai pentru întreprinderile legate care nu sunt incluse în situaţiile financia</vt:lpstr>
      <vt:lpstr/>
    </vt:vector>
  </TitlesOfParts>
  <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2017-08-11T19:40:00Z</dcterms:created>
  <dcterms:modified xsi:type="dcterms:W3CDTF">2017-08-11T19:40:00Z</dcterms:modified>
</cp:coreProperties>
</file>